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06"/>
        <w:gridCol w:w="51"/>
        <w:gridCol w:w="7"/>
        <w:gridCol w:w="173"/>
        <w:gridCol w:w="270"/>
        <w:gridCol w:w="450"/>
      </w:tblGrid>
      <w:tr w:rsidR="006706EC" w:rsidRPr="00EF3810" w:rsidTr="001B0F91">
        <w:trPr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6706EC" w:rsidRPr="00EF3810" w:rsidRDefault="006706EC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A New Generat…..ion</w:t>
            </w:r>
            <w:r>
              <w:rPr>
                <w:rFonts w:ascii="ChaparralPro-Regular" w:hAnsi="ChaparralPro-Regular"/>
                <w:color w:val="000000"/>
              </w:rPr>
              <w:br/>
              <w:t>NN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8 weeks</w:t>
            </w:r>
          </w:p>
        </w:tc>
      </w:tr>
      <w:tr w:rsidR="006706EC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Default="006706EC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PWC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6706EC" w:rsidRPr="009A17E5" w:rsidRDefault="006706EC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 xml:space="preserve"> 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b/>
                  </w:rPr>
                  <w:t>Freshmen</w:t>
                </w:r>
              </w:smartTag>
              <w:r>
                <w:rPr>
                  <w:b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</w:rPr>
                  <w:t>Academy</w:t>
                </w:r>
              </w:smartTag>
            </w:smartTag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9th Grade</w:t>
            </w:r>
          </w:p>
        </w:tc>
      </w:tr>
      <w:tr w:rsidR="006706EC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English I, W. Geography, Alg I, Freshmen Seminar</w:t>
            </w:r>
          </w:p>
        </w:tc>
      </w:tr>
      <w:tr w:rsidR="006706EC" w:rsidRPr="00EF3810" w:rsidTr="00FC402A">
        <w:trPr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6706EC" w:rsidRPr="00EF3810" w:rsidTr="00F04E5A">
        <w:trPr>
          <w:trHeight w:val="908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6706EC" w:rsidRPr="009A17E5" w:rsidRDefault="006706EC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0740CD" w:rsidRDefault="006706EC" w:rsidP="000740CD">
            <w:pP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</w:pPr>
            <w: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>Design a generator</w:t>
            </w:r>
            <w:r w:rsidRPr="00AA1D9E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 xml:space="preserve"> using a renewable energy source.</w:t>
            </w:r>
            <w: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 xml:space="preserve">  </w:t>
            </w:r>
            <w:r w:rsidRPr="000740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>Pick a recent disaster; and design and make a generator specifically for that area</w:t>
            </w:r>
          </w:p>
          <w:p w:rsidR="006706EC" w:rsidRPr="00AA1D9E" w:rsidRDefault="006706EC" w:rsidP="000740CD">
            <w:pP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</w:pPr>
            <w:r w:rsidRPr="000740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>Design a training manual that includes: research on disaster, how to build and operate the generator, and survival tips</w:t>
            </w:r>
          </w:p>
        </w:tc>
      </w:tr>
      <w:tr w:rsidR="006706EC" w:rsidRPr="00EF3810" w:rsidTr="00F04E5A">
        <w:trPr>
          <w:trHeight w:val="47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6706EC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 xml:space="preserve">How would you create the energy you need to survive after a natural disaster? </w:t>
            </w:r>
          </w:p>
        </w:tc>
      </w:tr>
      <w:tr w:rsidR="006706EC" w:rsidRPr="00EF3810" w:rsidTr="00F04E5A">
        <w:trPr>
          <w:trHeight w:hRule="exact" w:val="161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71229B" w:rsidRDefault="006706EC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Math-</w:t>
            </w:r>
            <w:r w:rsidRPr="0071229B">
              <w:rPr>
                <w:rFonts w:ascii="ChaparralPro-Regular" w:hAnsi="ChaparralPro-Regular"/>
              </w:rPr>
              <w:t xml:space="preserve"> Geometry and Measurement, Mathematical Processes, Data Analysis, Statistics and Probability</w:t>
            </w:r>
            <w:r>
              <w:rPr>
                <w:rFonts w:ascii="ChaparralPro-Regular" w:hAnsi="ChaparralPro-Regular"/>
              </w:rPr>
              <w:t>, Proportions, Ratios</w:t>
            </w:r>
          </w:p>
          <w:p w:rsidR="006706EC" w:rsidRPr="0071229B" w:rsidRDefault="006706EC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ELA-</w:t>
            </w:r>
            <w:r w:rsidRPr="0071229B">
              <w:rPr>
                <w:rFonts w:ascii="ChaparralPro-Regular" w:hAnsi="ChaparralPro-Regular"/>
              </w:rPr>
              <w:t xml:space="preserve"> Language, Communication, Writing, Research, Logic, Informational Text, Media and Literature</w:t>
            </w:r>
          </w:p>
          <w:p w:rsidR="006706EC" w:rsidRPr="0071229B" w:rsidRDefault="006706EC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Science-</w:t>
            </w:r>
            <w:r w:rsidRPr="0071229B">
              <w:rPr>
                <w:rFonts w:ascii="ChaparralPro-Regular" w:hAnsi="ChaparralPro-Regular"/>
              </w:rPr>
              <w:t xml:space="preserve"> Embedded Inquiry, Te</w:t>
            </w:r>
            <w:r>
              <w:rPr>
                <w:rFonts w:ascii="ChaparralPro-Regular" w:hAnsi="ChaparralPro-Regular"/>
              </w:rPr>
              <w:t xml:space="preserve">chnology &amp; Engineering, The thermodynamics and the conservation of energy, Waves and Optics, Electricity and magnetism. </w:t>
            </w:r>
          </w:p>
          <w:p w:rsidR="006706EC" w:rsidRPr="0071229B" w:rsidRDefault="006706EC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 xml:space="preserve">Social Studies- </w:t>
            </w:r>
            <w:r w:rsidRPr="0071229B">
              <w:rPr>
                <w:rFonts w:ascii="ChaparralPro-Regular" w:hAnsi="ChaparralPro-Regular"/>
              </w:rPr>
              <w:t>Culture, Economics, Geography, Governance &amp; Civics, History and Individuals, Groups &amp; Interactions</w:t>
            </w:r>
          </w:p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6706EC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6706EC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CD7B6F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EF3810" w:rsidTr="00D9337C">
        <w:trPr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6706EC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Default="006706EC" w:rsidP="0079065D">
            <w:r>
              <w:t>Pick a recent disaster; and design and make a generator specifically for that area</w:t>
            </w:r>
          </w:p>
          <w:p w:rsidR="006706EC" w:rsidRDefault="006706EC" w:rsidP="0079065D">
            <w:r>
              <w:t>Design a training manual that includes: research on disaster, how to build and operate the generator, and survival tips</w:t>
            </w:r>
          </w:p>
        </w:tc>
        <w:tc>
          <w:tcPr>
            <w:tcW w:w="3330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  <w:r>
              <w:rPr>
                <w:color w:val="000000"/>
                <w:sz w:val="18"/>
                <w:szCs w:val="22"/>
              </w:rPr>
              <w:t xml:space="preserve">    x</w:t>
            </w: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  <w:r>
              <w:rPr>
                <w:color w:val="000000"/>
                <w:sz w:val="18"/>
                <w:szCs w:val="22"/>
              </w:rPr>
              <w:t xml:space="preserve">   x</w:t>
            </w:r>
          </w:p>
        </w:tc>
      </w:tr>
      <w:tr w:rsidR="006706EC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Default="006706EC" w:rsidP="0079065D">
            <w:r>
              <w:t>Research disasters, Compare and Contrast paper on two disasters from two different places, service project/food drive, lab journal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6706EC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  <w:r>
              <w:rPr>
                <w:color w:val="000000"/>
                <w:sz w:val="18"/>
                <w:szCs w:val="22"/>
              </w:rPr>
              <w:t xml:space="preserve">  Partners</w:t>
            </w:r>
          </w:p>
        </w:tc>
      </w:tr>
      <w:tr w:rsidR="006706EC" w:rsidRPr="00EF3810" w:rsidTr="00010E18">
        <w:trPr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6706EC" w:rsidRPr="00A5178E" w:rsidRDefault="006706EC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 &amp; 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5"/>
          <w:wAfter w:w="951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43" w:type="dxa"/>
              <w:right w:w="43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  <w:r>
              <w:rPr>
                <w:color w:val="000000"/>
              </w:rPr>
              <w:t>Training Manual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>
              <w:rPr>
                <w:color w:val="000000"/>
                <w:sz w:val="16"/>
                <w:szCs w:val="16"/>
              </w:rPr>
              <w:t xml:space="preserve"> Compare &amp; Contrast Paper</w:t>
            </w: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Build Generator  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EF3810" w:rsidTr="008D12BE">
        <w:trPr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1161EA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Academy Coach, Vaughn, auditorium, parking lot, school gym, Mr. V., Mr. Q's Dad</w:t>
            </w:r>
          </w:p>
        </w:tc>
      </w:tr>
      <w:tr w:rsidR="006706EC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1161EA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laptops available for at least 3 weeks, tools and various supplies for generators</w:t>
            </w:r>
          </w:p>
        </w:tc>
      </w:tr>
      <w:tr w:rsidR="006706EC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1161EA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Google Maps, Checklists, wires, clips, Styrofoam, Rubrics, etc</w:t>
            </w:r>
          </w:p>
        </w:tc>
      </w:tr>
      <w:tr w:rsidR="006706EC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1161EA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Donna Gilley for basic information and beginning activity, Nashville Black Chamber of Commerce, FEMA, and other school partners, Martha OBryan Food Bank</w:t>
            </w:r>
          </w:p>
        </w:tc>
      </w:tr>
      <w:tr w:rsidR="006706EC" w:rsidRPr="008E4DE9" w:rsidTr="00836D60">
        <w:trPr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6706EC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D3DD4" w:rsidRDefault="006706EC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smartTag w:uri="urn:schemas-microsoft-com:office:smarttags" w:element="PlaceName">
              <w:smartTag w:uri="urn:schemas-microsoft-com:office:smarttags" w:element="place">
                <w:r>
                  <w:rPr>
                    <w:color w:val="000000"/>
                  </w:rPr>
                  <w:t>Freshman</w:t>
                </w:r>
              </w:smartTag>
              <w:r>
                <w:rPr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color w:val="000000"/>
                  </w:rPr>
                  <w:t>Academy</w:t>
                </w:r>
              </w:smartTag>
            </w:smartTag>
            <w:r>
              <w:rPr>
                <w:color w:val="000000"/>
              </w:rPr>
              <w:t xml:space="preserve"> Notebook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F96CA2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F96CA2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individual assessment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6706EC" w:rsidRPr="00B30475" w:rsidRDefault="006706EC">
      <w:pPr>
        <w:rPr>
          <w:sz w:val="2"/>
        </w:rPr>
      </w:pPr>
    </w:p>
    <w:sectPr w:rsidR="006706EC" w:rsidRPr="00B30475" w:rsidSect="00E668AB">
      <w:footerReference w:type="default" r:id="rId6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6EC" w:rsidRDefault="006706EC" w:rsidP="00847209">
      <w:r>
        <w:separator/>
      </w:r>
    </w:p>
  </w:endnote>
  <w:endnote w:type="continuationSeparator" w:id="1">
    <w:p w:rsidR="006706EC" w:rsidRDefault="006706EC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6EC" w:rsidRPr="00D93952" w:rsidRDefault="006706EC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6706EC" w:rsidRDefault="006706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6EC" w:rsidRDefault="006706EC" w:rsidP="00847209">
      <w:r>
        <w:separator/>
      </w:r>
    </w:p>
  </w:footnote>
  <w:footnote w:type="continuationSeparator" w:id="1">
    <w:p w:rsidR="006706EC" w:rsidRDefault="006706EC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2F"/>
    <w:rsid w:val="00010E18"/>
    <w:rsid w:val="00051A28"/>
    <w:rsid w:val="000740CD"/>
    <w:rsid w:val="001161EA"/>
    <w:rsid w:val="001B0F91"/>
    <w:rsid w:val="001B55A3"/>
    <w:rsid w:val="001D534E"/>
    <w:rsid w:val="0021187B"/>
    <w:rsid w:val="00222F19"/>
    <w:rsid w:val="002425B0"/>
    <w:rsid w:val="00264533"/>
    <w:rsid w:val="002F0C2F"/>
    <w:rsid w:val="003263B3"/>
    <w:rsid w:val="00352B4F"/>
    <w:rsid w:val="00356CFF"/>
    <w:rsid w:val="003904F6"/>
    <w:rsid w:val="00401C86"/>
    <w:rsid w:val="004617AA"/>
    <w:rsid w:val="00477B9E"/>
    <w:rsid w:val="004939C8"/>
    <w:rsid w:val="00496936"/>
    <w:rsid w:val="004A1C1B"/>
    <w:rsid w:val="004B6578"/>
    <w:rsid w:val="004F52FA"/>
    <w:rsid w:val="00510BAF"/>
    <w:rsid w:val="00550344"/>
    <w:rsid w:val="00563562"/>
    <w:rsid w:val="00566D55"/>
    <w:rsid w:val="00594504"/>
    <w:rsid w:val="005A5514"/>
    <w:rsid w:val="006625DD"/>
    <w:rsid w:val="006706EC"/>
    <w:rsid w:val="006E1243"/>
    <w:rsid w:val="0071229B"/>
    <w:rsid w:val="007474B8"/>
    <w:rsid w:val="00750954"/>
    <w:rsid w:val="00771166"/>
    <w:rsid w:val="00780B91"/>
    <w:rsid w:val="0079065D"/>
    <w:rsid w:val="007D20EE"/>
    <w:rsid w:val="007F62AA"/>
    <w:rsid w:val="00836D60"/>
    <w:rsid w:val="00847209"/>
    <w:rsid w:val="00886AD2"/>
    <w:rsid w:val="008A0A09"/>
    <w:rsid w:val="008B7D22"/>
    <w:rsid w:val="008D12BE"/>
    <w:rsid w:val="008D3DD4"/>
    <w:rsid w:val="008E1557"/>
    <w:rsid w:val="008E1E3E"/>
    <w:rsid w:val="008E4DE9"/>
    <w:rsid w:val="00912223"/>
    <w:rsid w:val="00913051"/>
    <w:rsid w:val="009513ED"/>
    <w:rsid w:val="009A17E5"/>
    <w:rsid w:val="009B36C8"/>
    <w:rsid w:val="009D0EDA"/>
    <w:rsid w:val="00A47896"/>
    <w:rsid w:val="00A5178E"/>
    <w:rsid w:val="00A620BA"/>
    <w:rsid w:val="00AA1D9E"/>
    <w:rsid w:val="00AA2585"/>
    <w:rsid w:val="00B13B85"/>
    <w:rsid w:val="00B21102"/>
    <w:rsid w:val="00B30475"/>
    <w:rsid w:val="00C90E9E"/>
    <w:rsid w:val="00CD7B6F"/>
    <w:rsid w:val="00CF7987"/>
    <w:rsid w:val="00D50664"/>
    <w:rsid w:val="00D62E4C"/>
    <w:rsid w:val="00D703F2"/>
    <w:rsid w:val="00D723A6"/>
    <w:rsid w:val="00D9337C"/>
    <w:rsid w:val="00D93952"/>
    <w:rsid w:val="00E31632"/>
    <w:rsid w:val="00E37ED0"/>
    <w:rsid w:val="00E668AB"/>
    <w:rsid w:val="00E96BF6"/>
    <w:rsid w:val="00EE63E8"/>
    <w:rsid w:val="00EF3810"/>
    <w:rsid w:val="00F04E5A"/>
    <w:rsid w:val="00F87C10"/>
    <w:rsid w:val="00F96CA2"/>
    <w:rsid w:val="00FA2042"/>
    <w:rsid w:val="00FA3B4A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6C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6CFF"/>
    <w:rPr>
      <w:rFonts w:cs="Times New Roman"/>
    </w:rPr>
  </w:style>
  <w:style w:type="character" w:customStyle="1" w:styleId="bodysemibold">
    <w:name w:val="body semibold"/>
    <w:uiPriority w:val="99"/>
    <w:rsid w:val="00356CFF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</Pages>
  <Words>515</Words>
  <Characters>2938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ctrumbo</cp:lastModifiedBy>
  <cp:revision>9</cp:revision>
  <cp:lastPrinted>2011-06-13T20:03:00Z</cp:lastPrinted>
  <dcterms:created xsi:type="dcterms:W3CDTF">2011-07-27T14:00:00Z</dcterms:created>
  <dcterms:modified xsi:type="dcterms:W3CDTF">2011-07-28T13:55:00Z</dcterms:modified>
</cp:coreProperties>
</file>